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ascii="仿宋" w:hAnsi="仿宋" w:eastAsia="仿宋"/>
          <w:b/>
          <w:bCs/>
          <w:color w:val="000000"/>
          <w:sz w:val="32"/>
          <w:szCs w:val="32"/>
        </w:rPr>
      </w:pPr>
      <w:r>
        <w:rPr>
          <w:rFonts w:hint="eastAsia" w:ascii="仿宋" w:hAnsi="仿宋" w:eastAsia="仿宋" w:cs="仿宋"/>
          <w:b/>
          <w:bCs/>
          <w:color w:val="000000"/>
          <w:sz w:val="32"/>
          <w:szCs w:val="32"/>
        </w:rPr>
        <w:t>附件</w:t>
      </w:r>
      <w:r>
        <w:rPr>
          <w:rFonts w:ascii="仿宋" w:hAnsi="仿宋" w:eastAsia="仿宋" w:cs="仿宋"/>
          <w:b/>
          <w:bCs/>
          <w:color w:val="000000"/>
          <w:sz w:val="32"/>
          <w:szCs w:val="32"/>
        </w:rPr>
        <w:t>1</w:t>
      </w:r>
      <w:r>
        <w:rPr>
          <w:rFonts w:hint="eastAsia" w:ascii="仿宋" w:hAnsi="仿宋" w:eastAsia="仿宋" w:cs="仿宋"/>
          <w:b/>
          <w:bCs/>
          <w:color w:val="000000"/>
          <w:sz w:val="32"/>
          <w:szCs w:val="32"/>
        </w:rPr>
        <w:t>：</w:t>
      </w:r>
    </w:p>
    <w:p>
      <w:pPr>
        <w:adjustRightInd w:val="0"/>
        <w:snapToGrid w:val="0"/>
        <w:jc w:val="center"/>
        <w:rPr>
          <w:rFonts w:ascii="宋体" w:cs="宋体"/>
          <w:b/>
          <w:bCs/>
          <w:color w:val="auto"/>
          <w:kern w:val="0"/>
          <w:sz w:val="36"/>
          <w:szCs w:val="36"/>
        </w:rPr>
      </w:pPr>
      <w:r>
        <w:rPr>
          <w:rFonts w:hint="eastAsia" w:ascii="宋体" w:hAnsi="宋体" w:cs="宋体"/>
          <w:b/>
          <w:bCs/>
          <w:color w:val="auto"/>
          <w:kern w:val="0"/>
          <w:sz w:val="36"/>
          <w:szCs w:val="36"/>
        </w:rPr>
        <w:t>中国轻工业创新驱动与产业升级</w:t>
      </w:r>
    </w:p>
    <w:p>
      <w:pPr>
        <w:adjustRightInd w:val="0"/>
        <w:snapToGrid w:val="0"/>
        <w:jc w:val="center"/>
        <w:rPr>
          <w:rFonts w:ascii="宋体" w:cs="宋体"/>
          <w:b/>
          <w:bCs/>
          <w:color w:val="auto"/>
          <w:kern w:val="0"/>
          <w:sz w:val="36"/>
          <w:szCs w:val="36"/>
        </w:rPr>
      </w:pPr>
      <w:r>
        <w:rPr>
          <w:rFonts w:hint="eastAsia" w:ascii="宋体" w:hAnsi="宋体" w:cs="宋体"/>
          <w:b/>
          <w:bCs/>
          <w:color w:val="auto"/>
          <w:kern w:val="0"/>
          <w:sz w:val="36"/>
          <w:szCs w:val="36"/>
        </w:rPr>
        <w:t>特训班项目介绍</w:t>
      </w:r>
    </w:p>
    <w:p>
      <w:pPr>
        <w:adjustRightInd w:val="0"/>
        <w:snapToGrid w:val="0"/>
        <w:jc w:val="center"/>
        <w:rPr>
          <w:rFonts w:ascii="宋体" w:cs="宋体"/>
          <w:b/>
          <w:bCs/>
          <w:color w:val="000000"/>
          <w:kern w:val="0"/>
          <w:sz w:val="36"/>
          <w:szCs w:val="36"/>
        </w:rPr>
      </w:pPr>
    </w:p>
    <w:p>
      <w:pPr>
        <w:widowControl/>
        <w:shd w:val="clear" w:color="auto" w:fill="FFFFFF"/>
        <w:adjustRightInd w:val="0"/>
        <w:snapToGrid w:val="0"/>
        <w:spacing w:line="360" w:lineRule="auto"/>
        <w:rPr>
          <w:rFonts w:ascii="仿宋" w:hAnsi="仿宋" w:eastAsia="仿宋" w:cs="Times New Roman"/>
          <w:b/>
          <w:bCs/>
          <w:color w:val="000000"/>
          <w:kern w:val="0"/>
          <w:sz w:val="30"/>
          <w:szCs w:val="30"/>
        </w:rPr>
      </w:pPr>
      <w:r>
        <w:rPr>
          <w:rFonts w:ascii="仿宋" w:hAnsi="仿宋" w:eastAsia="仿宋" w:cs="仿宋"/>
          <w:b/>
          <w:bCs/>
          <w:color w:val="000000"/>
          <w:kern w:val="0"/>
          <w:sz w:val="30"/>
          <w:szCs w:val="30"/>
        </w:rPr>
        <w:t xml:space="preserve">    </w:t>
      </w:r>
      <w:r>
        <w:rPr>
          <w:rFonts w:hint="eastAsia" w:ascii="仿宋" w:hAnsi="仿宋" w:eastAsia="仿宋" w:cs="仿宋"/>
          <w:b/>
          <w:bCs/>
          <w:color w:val="000000"/>
          <w:kern w:val="0"/>
          <w:sz w:val="30"/>
          <w:szCs w:val="30"/>
        </w:rPr>
        <w:t>一、主办及承办单位</w:t>
      </w:r>
    </w:p>
    <w:p>
      <w:pPr>
        <w:widowControl/>
        <w:shd w:val="clear" w:color="auto" w:fill="FFFFFF"/>
        <w:adjustRightInd w:val="0"/>
        <w:snapToGrid w:val="0"/>
        <w:spacing w:line="360" w:lineRule="auto"/>
        <w:ind w:firstLine="600" w:firstLineChars="20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主办：中国轻工业联合会</w:t>
      </w:r>
    </w:p>
    <w:p>
      <w:pPr>
        <w:widowControl/>
        <w:shd w:val="clear" w:color="auto" w:fill="FFFFFF"/>
        <w:adjustRightInd w:val="0"/>
        <w:snapToGrid w:val="0"/>
        <w:spacing w:line="360" w:lineRule="auto"/>
        <w:ind w:firstLine="600" w:firstLineChars="200"/>
        <w:rPr>
          <w:rFonts w:hint="eastAsia" w:ascii="仿宋" w:hAnsi="仿宋" w:eastAsia="仿宋" w:cs="仿宋"/>
          <w:color w:val="000000"/>
          <w:kern w:val="0"/>
          <w:sz w:val="30"/>
          <w:szCs w:val="30"/>
        </w:rPr>
      </w:pPr>
      <w:r>
        <w:rPr>
          <w:rFonts w:hint="eastAsia" w:ascii="仿宋" w:hAnsi="仿宋" w:eastAsia="仿宋" w:cs="仿宋"/>
          <w:color w:val="auto"/>
          <w:kern w:val="0"/>
          <w:sz w:val="30"/>
          <w:szCs w:val="30"/>
          <w:lang w:val="en-US" w:eastAsia="zh-CN"/>
        </w:rPr>
        <w:t xml:space="preserve">      </w:t>
      </w:r>
      <w:r>
        <w:rPr>
          <w:rFonts w:hint="eastAsia" w:ascii="仿宋" w:hAnsi="仿宋" w:eastAsia="仿宋" w:cs="仿宋"/>
          <w:color w:val="auto"/>
          <w:kern w:val="0"/>
          <w:sz w:val="30"/>
          <w:szCs w:val="30"/>
        </w:rPr>
        <w:t>有关行业</w:t>
      </w:r>
      <w:r>
        <w:rPr>
          <w:rFonts w:hint="eastAsia" w:ascii="仿宋" w:hAnsi="仿宋" w:eastAsia="仿宋" w:cs="仿宋"/>
          <w:color w:val="auto"/>
          <w:kern w:val="0"/>
          <w:sz w:val="30"/>
          <w:szCs w:val="30"/>
          <w:lang w:val="en-US" w:eastAsia="zh-CN"/>
        </w:rPr>
        <w:t>协会、学会</w:t>
      </w:r>
    </w:p>
    <w:p>
      <w:pPr>
        <w:widowControl/>
        <w:shd w:val="clear" w:color="auto" w:fill="FFFFFF"/>
        <w:adjustRightInd w:val="0"/>
        <w:snapToGrid w:val="0"/>
        <w:spacing w:line="360" w:lineRule="auto"/>
        <w:ind w:firstLine="600" w:firstLineChars="200"/>
        <w:rPr>
          <w:rFonts w:ascii="仿宋" w:hAnsi="仿宋" w:eastAsia="仿宋" w:cs="Times New Roman"/>
          <w:color w:val="000000"/>
          <w:kern w:val="0"/>
          <w:sz w:val="30"/>
          <w:szCs w:val="30"/>
        </w:rPr>
      </w:pPr>
      <w:r>
        <w:rPr>
          <w:rFonts w:hint="eastAsia" w:ascii="仿宋" w:hAnsi="仿宋" w:eastAsia="仿宋" w:cs="仿宋"/>
          <w:color w:val="000000"/>
          <w:kern w:val="0"/>
          <w:sz w:val="30"/>
          <w:szCs w:val="30"/>
        </w:rPr>
        <w:t>承办：中国轻工业联合会教育培训部</w:t>
      </w:r>
    </w:p>
    <w:p>
      <w:pPr>
        <w:widowControl/>
        <w:shd w:val="clear" w:color="auto" w:fill="FFFFFF"/>
        <w:adjustRightInd w:val="0"/>
        <w:snapToGrid w:val="0"/>
        <w:spacing w:line="360" w:lineRule="auto"/>
        <w:ind w:firstLine="600" w:firstLineChars="200"/>
        <w:rPr>
          <w:rFonts w:hint="eastAsia" w:ascii="仿宋" w:hAnsi="仿宋" w:eastAsia="仿宋" w:cs="仿宋"/>
          <w:color w:val="000000"/>
          <w:kern w:val="0"/>
          <w:sz w:val="30"/>
          <w:szCs w:val="30"/>
        </w:rPr>
      </w:pPr>
      <w:r>
        <w:rPr>
          <w:rFonts w:ascii="仿宋" w:hAnsi="仿宋" w:eastAsia="仿宋" w:cs="仿宋"/>
          <w:color w:val="000000"/>
          <w:kern w:val="0"/>
          <w:sz w:val="30"/>
          <w:szCs w:val="30"/>
        </w:rPr>
        <w:t xml:space="preserve">      </w:t>
      </w:r>
      <w:r>
        <w:rPr>
          <w:rFonts w:hint="eastAsia" w:ascii="仿宋" w:hAnsi="仿宋" w:eastAsia="仿宋" w:cs="仿宋"/>
          <w:color w:val="000000"/>
          <w:kern w:val="0"/>
          <w:sz w:val="30"/>
          <w:szCs w:val="30"/>
        </w:rPr>
        <w:t>轻工业人才交流培训中心</w:t>
      </w:r>
    </w:p>
    <w:p>
      <w:pPr>
        <w:widowControl/>
        <w:wordWrap w:val="0"/>
        <w:adjustRightInd w:val="0"/>
        <w:snapToGrid w:val="0"/>
        <w:spacing w:line="360" w:lineRule="auto"/>
        <w:ind w:right="-312" w:rightChars="-149"/>
        <w:jc w:val="left"/>
        <w:rPr>
          <w:rFonts w:ascii="仿宋" w:hAnsi="仿宋" w:eastAsia="仿宋" w:cs="Times New Roman"/>
          <w:b/>
          <w:bCs/>
          <w:kern w:val="0"/>
          <w:sz w:val="30"/>
          <w:szCs w:val="30"/>
        </w:rPr>
      </w:pPr>
      <w:r>
        <w:rPr>
          <w:rFonts w:ascii="仿宋" w:hAnsi="仿宋" w:eastAsia="仿宋" w:cs="仿宋"/>
          <w:b/>
          <w:bCs/>
          <w:kern w:val="0"/>
          <w:sz w:val="30"/>
          <w:szCs w:val="30"/>
        </w:rPr>
        <w:t xml:space="preserve">    </w:t>
      </w:r>
      <w:r>
        <w:rPr>
          <w:rFonts w:hint="eastAsia" w:ascii="仿宋" w:hAnsi="仿宋" w:eastAsia="仿宋" w:cs="仿宋"/>
          <w:b/>
          <w:bCs/>
          <w:kern w:val="0"/>
          <w:sz w:val="30"/>
          <w:szCs w:val="30"/>
        </w:rPr>
        <w:t>二、培训对象</w:t>
      </w:r>
    </w:p>
    <w:p>
      <w:pPr>
        <w:adjustRightInd w:val="0"/>
        <w:snapToGrid w:val="0"/>
        <w:spacing w:line="360" w:lineRule="auto"/>
        <w:rPr>
          <w:rFonts w:ascii="仿宋" w:hAnsi="仿宋" w:eastAsia="仿宋" w:cs="Times New Roman"/>
          <w:kern w:val="0"/>
          <w:sz w:val="30"/>
          <w:szCs w:val="30"/>
        </w:rPr>
      </w:pPr>
      <w:r>
        <w:rPr>
          <w:rFonts w:ascii="仿宋" w:hAnsi="仿宋" w:eastAsia="仿宋" w:cs="仿宋"/>
          <w:kern w:val="0"/>
          <w:sz w:val="30"/>
          <w:szCs w:val="30"/>
        </w:rPr>
        <w:t xml:space="preserve">    </w:t>
      </w:r>
      <w:r>
        <w:rPr>
          <w:rFonts w:hint="eastAsia" w:ascii="仿宋" w:hAnsi="仿宋" w:eastAsia="仿宋" w:cs="仿宋"/>
          <w:kern w:val="0"/>
          <w:sz w:val="30"/>
          <w:szCs w:val="30"/>
        </w:rPr>
        <w:t>轻工业各行业企业主要负责人，或从事企业核心管理工作</w:t>
      </w:r>
      <w:r>
        <w:rPr>
          <w:rFonts w:ascii="仿宋" w:hAnsi="仿宋" w:eastAsia="仿宋" w:cs="仿宋"/>
          <w:kern w:val="0"/>
          <w:sz w:val="30"/>
          <w:szCs w:val="30"/>
        </w:rPr>
        <w:t>3</w:t>
      </w:r>
      <w:r>
        <w:rPr>
          <w:rFonts w:hint="eastAsia" w:ascii="仿宋" w:hAnsi="仿宋" w:eastAsia="仿宋" w:cs="仿宋"/>
          <w:kern w:val="0"/>
          <w:sz w:val="30"/>
          <w:szCs w:val="30"/>
        </w:rPr>
        <w:t>年以上高级管理者，轻工产业集群（轻工产业园）管委会主要负责人。</w:t>
      </w:r>
    </w:p>
    <w:p>
      <w:pPr>
        <w:adjustRightInd w:val="0"/>
        <w:snapToGrid w:val="0"/>
        <w:spacing w:line="360" w:lineRule="auto"/>
        <w:rPr>
          <w:rFonts w:ascii="仿宋" w:hAnsi="仿宋" w:eastAsia="仿宋" w:cs="Times New Roman"/>
          <w:b/>
          <w:bCs/>
          <w:sz w:val="30"/>
          <w:szCs w:val="30"/>
        </w:rPr>
      </w:pPr>
      <w:r>
        <w:rPr>
          <w:rFonts w:ascii="仿宋" w:hAnsi="仿宋" w:eastAsia="仿宋" w:cs="仿宋"/>
          <w:b/>
          <w:bCs/>
          <w:sz w:val="30"/>
          <w:szCs w:val="30"/>
        </w:rPr>
        <w:t xml:space="preserve">    </w:t>
      </w:r>
      <w:r>
        <w:rPr>
          <w:rFonts w:hint="eastAsia" w:ascii="仿宋" w:hAnsi="仿宋" w:eastAsia="仿宋" w:cs="仿宋"/>
          <w:b/>
          <w:bCs/>
          <w:sz w:val="30"/>
          <w:szCs w:val="30"/>
        </w:rPr>
        <w:t>三、研修特色</w:t>
      </w:r>
    </w:p>
    <w:p>
      <w:pPr>
        <w:adjustRightInd w:val="0"/>
        <w:snapToGrid w:val="0"/>
        <w:spacing w:line="360" w:lineRule="auto"/>
        <w:ind w:firstLine="600" w:firstLineChars="200"/>
        <w:rPr>
          <w:rFonts w:ascii="仿宋" w:hAnsi="仿宋" w:eastAsia="仿宋" w:cs="Times New Roman"/>
          <w:sz w:val="30"/>
          <w:szCs w:val="30"/>
        </w:rPr>
      </w:pPr>
      <w:r>
        <w:rPr>
          <w:rFonts w:ascii="仿宋" w:hAnsi="仿宋" w:eastAsia="仿宋" w:cs="仿宋"/>
          <w:sz w:val="30"/>
          <w:szCs w:val="30"/>
        </w:rPr>
        <w:t>1</w:t>
      </w:r>
      <w:r>
        <w:rPr>
          <w:rFonts w:hint="eastAsia" w:ascii="仿宋" w:hAnsi="仿宋" w:eastAsia="仿宋" w:cs="仿宋"/>
          <w:sz w:val="30"/>
          <w:szCs w:val="30"/>
        </w:rPr>
        <w:t>、</w:t>
      </w:r>
      <w:r>
        <w:rPr>
          <w:rFonts w:hint="eastAsia" w:ascii="仿宋" w:hAnsi="仿宋" w:eastAsia="仿宋" w:cs="仿宋"/>
          <w:b/>
          <w:bCs/>
          <w:sz w:val="30"/>
          <w:szCs w:val="30"/>
        </w:rPr>
        <w:t>课程设置</w:t>
      </w:r>
      <w:r>
        <w:rPr>
          <w:rFonts w:hint="eastAsia" w:ascii="仿宋" w:hAnsi="仿宋" w:eastAsia="仿宋" w:cs="仿宋"/>
          <w:sz w:val="30"/>
          <w:szCs w:val="30"/>
        </w:rPr>
        <w:t>：以学习经验、开阔眼界，转变经营理念和思维方式，提高战略决策能力、经营管理能力和和全局驾驭能力；</w:t>
      </w:r>
    </w:p>
    <w:p>
      <w:pPr>
        <w:adjustRightInd w:val="0"/>
        <w:snapToGrid w:val="0"/>
        <w:spacing w:line="360" w:lineRule="auto"/>
        <w:ind w:firstLine="600" w:firstLineChars="200"/>
        <w:rPr>
          <w:rFonts w:ascii="仿宋" w:hAnsi="仿宋" w:eastAsia="仿宋" w:cs="Times New Roman"/>
          <w:sz w:val="30"/>
          <w:szCs w:val="30"/>
        </w:rPr>
      </w:pPr>
      <w:r>
        <w:rPr>
          <w:rFonts w:ascii="仿宋" w:hAnsi="仿宋" w:eastAsia="仿宋" w:cs="仿宋"/>
          <w:sz w:val="30"/>
          <w:szCs w:val="30"/>
        </w:rPr>
        <w:t>2</w:t>
      </w:r>
      <w:r>
        <w:rPr>
          <w:rFonts w:hint="eastAsia" w:ascii="仿宋" w:hAnsi="仿宋" w:eastAsia="仿宋" w:cs="仿宋"/>
          <w:sz w:val="30"/>
          <w:szCs w:val="30"/>
        </w:rPr>
        <w:t>、</w:t>
      </w:r>
      <w:r>
        <w:rPr>
          <w:rFonts w:hint="eastAsia" w:ascii="仿宋" w:hAnsi="仿宋" w:eastAsia="仿宋" w:cs="仿宋"/>
          <w:b/>
          <w:bCs/>
          <w:sz w:val="30"/>
          <w:szCs w:val="30"/>
        </w:rPr>
        <w:t>实用为本</w:t>
      </w:r>
      <w:r>
        <w:rPr>
          <w:rFonts w:hint="eastAsia" w:ascii="仿宋" w:hAnsi="仿宋" w:eastAsia="仿宋" w:cs="仿宋"/>
          <w:sz w:val="30"/>
          <w:szCs w:val="30"/>
        </w:rPr>
        <w:t>：打破传统的固定地点、课堂听课模式，优选</w:t>
      </w:r>
      <w:r>
        <w:rPr>
          <w:rFonts w:ascii="仿宋" w:hAnsi="仿宋" w:eastAsia="仿宋" w:cs="仿宋"/>
          <w:sz w:val="30"/>
          <w:szCs w:val="30"/>
        </w:rPr>
        <w:t>10</w:t>
      </w:r>
      <w:r>
        <w:rPr>
          <w:rFonts w:hint="eastAsia" w:ascii="仿宋" w:hAnsi="仿宋" w:eastAsia="仿宋" w:cs="仿宋"/>
          <w:sz w:val="30"/>
          <w:szCs w:val="30"/>
        </w:rPr>
        <w:t>余家优秀战略新兴产业企业，采取实地考察、互动研修模式，为学员提供广阔的实践对话机会；</w:t>
      </w:r>
    </w:p>
    <w:p>
      <w:pPr>
        <w:adjustRightInd w:val="0"/>
        <w:snapToGrid w:val="0"/>
        <w:spacing w:line="360" w:lineRule="auto"/>
        <w:ind w:firstLine="600" w:firstLineChars="200"/>
        <w:rPr>
          <w:rFonts w:ascii="仿宋" w:hAnsi="仿宋" w:eastAsia="仿宋" w:cs="Times New Roman"/>
          <w:sz w:val="30"/>
          <w:szCs w:val="30"/>
        </w:rPr>
      </w:pPr>
      <w:r>
        <w:rPr>
          <w:rFonts w:ascii="仿宋" w:hAnsi="仿宋" w:eastAsia="仿宋" w:cs="仿宋"/>
          <w:sz w:val="30"/>
          <w:szCs w:val="30"/>
        </w:rPr>
        <w:t>3</w:t>
      </w:r>
      <w:r>
        <w:rPr>
          <w:rFonts w:hint="eastAsia" w:ascii="仿宋" w:hAnsi="仿宋" w:eastAsia="仿宋" w:cs="仿宋"/>
          <w:sz w:val="30"/>
          <w:szCs w:val="30"/>
        </w:rPr>
        <w:t>、</w:t>
      </w:r>
      <w:r>
        <w:rPr>
          <w:rFonts w:hint="eastAsia" w:ascii="仿宋" w:hAnsi="仿宋" w:eastAsia="仿宋" w:cs="仿宋"/>
          <w:b/>
          <w:bCs/>
          <w:sz w:val="30"/>
          <w:szCs w:val="30"/>
        </w:rPr>
        <w:t>案例教学</w:t>
      </w:r>
      <w:r>
        <w:rPr>
          <w:rFonts w:hint="eastAsia" w:ascii="仿宋" w:hAnsi="仿宋" w:eastAsia="仿宋" w:cs="仿宋"/>
          <w:sz w:val="30"/>
          <w:szCs w:val="30"/>
        </w:rPr>
        <w:t>：课程设置采取案例式教学，切合企业实际需要，通过案例分析、经验分享等多种形式，深层次解决企业经营过程中面临的困境；</w:t>
      </w:r>
      <w:r>
        <w:rPr>
          <w:rFonts w:ascii="仿宋" w:hAnsi="仿宋" w:eastAsia="仿宋" w:cs="Times New Roman"/>
          <w:sz w:val="30"/>
          <w:szCs w:val="30"/>
        </w:rPr>
        <w:t>  </w:t>
      </w:r>
    </w:p>
    <w:p>
      <w:pPr>
        <w:adjustRightInd w:val="0"/>
        <w:snapToGrid w:val="0"/>
        <w:spacing w:line="360" w:lineRule="auto"/>
        <w:ind w:firstLine="600" w:firstLineChars="200"/>
        <w:rPr>
          <w:rFonts w:ascii="仿宋" w:hAnsi="仿宋" w:eastAsia="仿宋" w:cs="Times New Roman"/>
          <w:sz w:val="30"/>
          <w:szCs w:val="30"/>
        </w:rPr>
      </w:pPr>
      <w:r>
        <w:rPr>
          <w:rFonts w:ascii="仿宋" w:hAnsi="仿宋" w:eastAsia="仿宋" w:cs="仿宋"/>
          <w:sz w:val="30"/>
          <w:szCs w:val="30"/>
        </w:rPr>
        <w:t>4</w:t>
      </w:r>
      <w:r>
        <w:rPr>
          <w:rFonts w:hint="eastAsia" w:ascii="仿宋" w:hAnsi="仿宋" w:eastAsia="仿宋" w:cs="仿宋"/>
          <w:sz w:val="30"/>
          <w:szCs w:val="30"/>
        </w:rPr>
        <w:t>、</w:t>
      </w:r>
      <w:r>
        <w:rPr>
          <w:rFonts w:hint="eastAsia" w:ascii="仿宋" w:hAnsi="仿宋" w:eastAsia="仿宋" w:cs="仿宋"/>
          <w:b/>
          <w:bCs/>
          <w:sz w:val="30"/>
          <w:szCs w:val="30"/>
          <w:lang w:eastAsia="zh-CN"/>
        </w:rPr>
        <w:t>名企</w:t>
      </w:r>
      <w:r>
        <w:rPr>
          <w:rFonts w:hint="eastAsia" w:ascii="仿宋" w:hAnsi="仿宋" w:eastAsia="仿宋" w:cs="仿宋"/>
          <w:b/>
          <w:bCs/>
          <w:sz w:val="30"/>
          <w:szCs w:val="30"/>
        </w:rPr>
        <w:t>考察</w:t>
      </w:r>
      <w:r>
        <w:rPr>
          <w:rFonts w:hint="eastAsia" w:ascii="仿宋" w:hAnsi="仿宋" w:eastAsia="仿宋" w:cs="仿宋"/>
          <w:sz w:val="30"/>
          <w:szCs w:val="30"/>
        </w:rPr>
        <w:t>：引导轻工企业向科技型企业转型发展，全部遴选全国优质战略新兴产业科技创新型上市公司设置学习站点，参观学习，现场讲解；</w:t>
      </w:r>
    </w:p>
    <w:p>
      <w:pPr>
        <w:adjustRightInd w:val="0"/>
        <w:snapToGrid w:val="0"/>
        <w:spacing w:line="360" w:lineRule="auto"/>
        <w:ind w:firstLine="600" w:firstLineChars="200"/>
        <w:rPr>
          <w:rFonts w:ascii="仿宋" w:hAnsi="仿宋" w:eastAsia="仿宋" w:cs="Times New Roman"/>
          <w:sz w:val="30"/>
          <w:szCs w:val="30"/>
        </w:rPr>
      </w:pPr>
      <w:r>
        <w:rPr>
          <w:rFonts w:ascii="仿宋" w:hAnsi="仿宋" w:eastAsia="仿宋" w:cs="仿宋"/>
          <w:sz w:val="30"/>
          <w:szCs w:val="30"/>
        </w:rPr>
        <w:t>5</w:t>
      </w:r>
      <w:r>
        <w:rPr>
          <w:rFonts w:hint="eastAsia" w:ascii="仿宋" w:hAnsi="仿宋" w:eastAsia="仿宋" w:cs="仿宋"/>
          <w:sz w:val="30"/>
          <w:szCs w:val="30"/>
        </w:rPr>
        <w:t>、</w:t>
      </w:r>
      <w:r>
        <w:rPr>
          <w:rFonts w:hint="eastAsia" w:ascii="仿宋" w:hAnsi="仿宋" w:eastAsia="仿宋" w:cs="仿宋"/>
          <w:b/>
          <w:bCs/>
          <w:sz w:val="30"/>
          <w:szCs w:val="30"/>
          <w:lang w:eastAsia="zh-CN"/>
        </w:rPr>
        <w:t>培训</w:t>
      </w:r>
      <w:r>
        <w:rPr>
          <w:rFonts w:hint="eastAsia" w:ascii="仿宋" w:hAnsi="仿宋" w:eastAsia="仿宋" w:cs="仿宋"/>
          <w:b/>
          <w:bCs/>
          <w:sz w:val="30"/>
          <w:szCs w:val="30"/>
        </w:rPr>
        <w:t>资源</w:t>
      </w:r>
      <w:r>
        <w:rPr>
          <w:rFonts w:hint="eastAsia" w:ascii="仿宋" w:hAnsi="仿宋" w:eastAsia="仿宋" w:cs="仿宋"/>
          <w:sz w:val="30"/>
          <w:szCs w:val="30"/>
        </w:rPr>
        <w:t>：以中国轻工业联合会专家资源库为基础，特邀优秀创新型企业家、资深投融资和企业管理专家进行授课和案例分享，加速企业成长与发展；</w:t>
      </w:r>
    </w:p>
    <w:p>
      <w:pPr>
        <w:adjustRightInd w:val="0"/>
        <w:snapToGrid w:val="0"/>
        <w:spacing w:line="360" w:lineRule="auto"/>
        <w:ind w:firstLine="600" w:firstLineChars="200"/>
        <w:rPr>
          <w:rFonts w:ascii="仿宋" w:hAnsi="仿宋" w:eastAsia="仿宋" w:cs="Times New Roman"/>
          <w:sz w:val="30"/>
          <w:szCs w:val="30"/>
        </w:rPr>
      </w:pPr>
      <w:r>
        <w:rPr>
          <w:rFonts w:ascii="仿宋" w:hAnsi="仿宋" w:eastAsia="仿宋" w:cs="仿宋"/>
          <w:sz w:val="30"/>
          <w:szCs w:val="30"/>
        </w:rPr>
        <w:t>6</w:t>
      </w:r>
      <w:r>
        <w:rPr>
          <w:rFonts w:hint="eastAsia" w:ascii="仿宋" w:hAnsi="仿宋" w:eastAsia="仿宋" w:cs="仿宋"/>
          <w:sz w:val="30"/>
          <w:szCs w:val="30"/>
        </w:rPr>
        <w:t>、</w:t>
      </w:r>
      <w:r>
        <w:rPr>
          <w:rFonts w:hint="eastAsia" w:ascii="仿宋" w:hAnsi="仿宋" w:eastAsia="仿宋" w:cs="仿宋"/>
          <w:b/>
          <w:bCs/>
          <w:sz w:val="30"/>
          <w:szCs w:val="30"/>
        </w:rPr>
        <w:t>平台搭建</w:t>
      </w:r>
      <w:r>
        <w:rPr>
          <w:rFonts w:hint="eastAsia" w:ascii="仿宋" w:hAnsi="仿宋" w:eastAsia="仿宋" w:cs="仿宋"/>
          <w:sz w:val="30"/>
          <w:szCs w:val="30"/>
        </w:rPr>
        <w:t>：中国轻工业联合会为学员搭建培训全程的线上线下沟通交流平台，了解培训需求，提升培训质量，学员在培训后形成持续交流分享的通道。</w:t>
      </w:r>
    </w:p>
    <w:p>
      <w:pPr>
        <w:adjustRightInd w:val="0"/>
        <w:snapToGrid w:val="0"/>
        <w:spacing w:line="360" w:lineRule="auto"/>
        <w:rPr>
          <w:rFonts w:ascii="仿宋" w:hAnsi="仿宋" w:eastAsia="仿宋" w:cs="Times New Roman"/>
          <w:b/>
          <w:bCs/>
          <w:sz w:val="30"/>
          <w:szCs w:val="30"/>
        </w:rPr>
      </w:pPr>
      <w:r>
        <w:rPr>
          <w:rFonts w:ascii="仿宋" w:hAnsi="仿宋" w:eastAsia="仿宋" w:cs="仿宋"/>
          <w:b/>
          <w:bCs/>
          <w:sz w:val="30"/>
          <w:szCs w:val="30"/>
        </w:rPr>
        <w:t xml:space="preserve">    </w:t>
      </w:r>
      <w:r>
        <w:rPr>
          <w:rFonts w:hint="eastAsia" w:ascii="仿宋" w:hAnsi="仿宋" w:eastAsia="仿宋" w:cs="仿宋"/>
          <w:b/>
          <w:bCs/>
          <w:sz w:val="30"/>
          <w:szCs w:val="30"/>
        </w:rPr>
        <w:t>四、课程安排（拟）</w:t>
      </w:r>
    </w:p>
    <w:p>
      <w:pPr>
        <w:adjustRightInd w:val="0"/>
        <w:snapToGrid w:val="0"/>
        <w:spacing w:line="360" w:lineRule="auto"/>
        <w:rPr>
          <w:rFonts w:ascii="仿宋" w:hAnsi="仿宋" w:eastAsia="仿宋" w:cs="仿宋"/>
          <w:b/>
          <w:bCs/>
          <w:sz w:val="30"/>
          <w:szCs w:val="30"/>
        </w:rPr>
      </w:pPr>
      <w:r>
        <w:rPr>
          <w:rFonts w:hint="eastAsia" w:ascii="仿宋" w:hAnsi="仿宋" w:eastAsia="仿宋" w:cs="仿宋"/>
          <w:b/>
          <w:bCs/>
          <w:sz w:val="30"/>
          <w:szCs w:val="30"/>
        </w:rPr>
        <w:t>第</w:t>
      </w:r>
      <w:r>
        <w:rPr>
          <w:rFonts w:ascii="仿宋" w:hAnsi="仿宋" w:eastAsia="仿宋" w:cs="仿宋"/>
          <w:b/>
          <w:bCs/>
          <w:sz w:val="30"/>
          <w:szCs w:val="30"/>
        </w:rPr>
        <w:t>1</w:t>
      </w:r>
      <w:r>
        <w:rPr>
          <w:rFonts w:hint="eastAsia" w:ascii="仿宋" w:hAnsi="仿宋" w:eastAsia="仿宋" w:cs="仿宋"/>
          <w:b/>
          <w:bCs/>
          <w:sz w:val="30"/>
          <w:szCs w:val="30"/>
        </w:rPr>
        <w:t>站：</w:t>
      </w:r>
      <w:r>
        <w:rPr>
          <w:rFonts w:ascii="仿宋" w:hAnsi="仿宋" w:eastAsia="仿宋" w:cs="仿宋"/>
          <w:b/>
          <w:bCs/>
          <w:sz w:val="30"/>
          <w:szCs w:val="30"/>
        </w:rPr>
        <w:t>2017</w:t>
      </w:r>
      <w:r>
        <w:rPr>
          <w:rFonts w:hint="eastAsia" w:ascii="仿宋" w:hAnsi="仿宋" w:eastAsia="仿宋" w:cs="仿宋"/>
          <w:b/>
          <w:bCs/>
          <w:sz w:val="30"/>
          <w:szCs w:val="30"/>
        </w:rPr>
        <w:t>年</w:t>
      </w:r>
      <w:r>
        <w:rPr>
          <w:rFonts w:ascii="仿宋" w:hAnsi="仿宋" w:eastAsia="仿宋" w:cs="仿宋"/>
          <w:b/>
          <w:bCs/>
          <w:sz w:val="30"/>
          <w:szCs w:val="30"/>
        </w:rPr>
        <w:t>3</w:t>
      </w:r>
      <w:r>
        <w:rPr>
          <w:rFonts w:hint="eastAsia" w:ascii="仿宋" w:hAnsi="仿宋" w:eastAsia="仿宋" w:cs="仿宋"/>
          <w:b/>
          <w:bCs/>
          <w:sz w:val="30"/>
          <w:szCs w:val="30"/>
        </w:rPr>
        <w:t>月</w:t>
      </w:r>
      <w:r>
        <w:rPr>
          <w:rFonts w:ascii="仿宋" w:hAnsi="仿宋" w:eastAsia="仿宋" w:cs="仿宋"/>
          <w:b/>
          <w:bCs/>
          <w:sz w:val="30"/>
          <w:szCs w:val="30"/>
        </w:rPr>
        <w:t xml:space="preserve"> </w:t>
      </w:r>
      <w:r>
        <w:rPr>
          <w:rFonts w:hint="eastAsia" w:ascii="仿宋" w:hAnsi="仿宋" w:eastAsia="仿宋" w:cs="仿宋"/>
          <w:b/>
          <w:bCs/>
          <w:sz w:val="30"/>
          <w:szCs w:val="30"/>
        </w:rPr>
        <w:t>北京站</w:t>
      </w:r>
      <w:r>
        <w:rPr>
          <w:rFonts w:ascii="仿宋" w:hAnsi="仿宋" w:eastAsia="仿宋" w:cs="仿宋"/>
          <w:b/>
          <w:bCs/>
          <w:sz w:val="30"/>
          <w:szCs w:val="30"/>
        </w:rPr>
        <w:t xml:space="preserve"> </w:t>
      </w:r>
    </w:p>
    <w:p>
      <w:pPr>
        <w:adjustRightInd w:val="0"/>
        <w:snapToGrid w:val="0"/>
        <w:spacing w:line="360" w:lineRule="auto"/>
        <w:rPr>
          <w:rFonts w:ascii="仿宋" w:hAnsi="仿宋" w:eastAsia="仿宋" w:cs="Times New Roman"/>
          <w:sz w:val="30"/>
          <w:szCs w:val="30"/>
        </w:rPr>
      </w:pPr>
      <w:r>
        <w:rPr>
          <w:rFonts w:hint="eastAsia" w:ascii="仿宋" w:hAnsi="仿宋" w:eastAsia="仿宋" w:cs="仿宋"/>
          <w:sz w:val="30"/>
          <w:szCs w:val="30"/>
        </w:rPr>
        <w:t>主题：企业模式创新与产业升级</w:t>
      </w:r>
    </w:p>
    <w:p>
      <w:pPr>
        <w:adjustRightInd w:val="0"/>
        <w:snapToGrid w:val="0"/>
        <w:spacing w:line="360" w:lineRule="auto"/>
        <w:ind w:right="-312" w:rightChars="-149"/>
        <w:rPr>
          <w:rFonts w:ascii="仿宋" w:hAnsi="仿宋" w:eastAsia="仿宋" w:cs="Times New Roman"/>
          <w:sz w:val="30"/>
          <w:szCs w:val="30"/>
        </w:rPr>
      </w:pPr>
      <w:r>
        <w:rPr>
          <w:rFonts w:hint="eastAsia" w:ascii="仿宋" w:hAnsi="仿宋" w:eastAsia="仿宋" w:cs="仿宋"/>
          <w:sz w:val="30"/>
          <w:szCs w:val="30"/>
        </w:rPr>
        <w:t>拟考察实训地点：中科三环、碧水源、</w:t>
      </w:r>
      <w:r>
        <w:rPr>
          <w:rFonts w:hint="eastAsia" w:ascii="仿宋" w:hAnsi="仿宋" w:eastAsia="仿宋" w:cs="仿宋"/>
          <w:kern w:val="0"/>
          <w:sz w:val="30"/>
          <w:szCs w:val="30"/>
        </w:rPr>
        <w:t>三聚环保、中信国安盟固利</w:t>
      </w:r>
    </w:p>
    <w:p>
      <w:pPr>
        <w:adjustRightInd w:val="0"/>
        <w:snapToGrid w:val="0"/>
        <w:spacing w:line="360" w:lineRule="auto"/>
        <w:rPr>
          <w:rFonts w:ascii="仿宋" w:hAnsi="仿宋" w:eastAsia="仿宋" w:cs="Times New Roman"/>
          <w:b/>
          <w:bCs/>
          <w:sz w:val="30"/>
          <w:szCs w:val="30"/>
        </w:rPr>
      </w:pPr>
      <w:r>
        <w:rPr>
          <w:rFonts w:hint="eastAsia" w:ascii="仿宋" w:hAnsi="仿宋" w:eastAsia="仿宋" w:cs="仿宋"/>
          <w:b/>
          <w:bCs/>
          <w:sz w:val="30"/>
          <w:szCs w:val="30"/>
        </w:rPr>
        <w:t>第</w:t>
      </w:r>
      <w:r>
        <w:rPr>
          <w:rFonts w:ascii="仿宋" w:hAnsi="仿宋" w:eastAsia="仿宋" w:cs="仿宋"/>
          <w:b/>
          <w:bCs/>
          <w:sz w:val="30"/>
          <w:szCs w:val="30"/>
        </w:rPr>
        <w:t>2</w:t>
      </w:r>
      <w:r>
        <w:rPr>
          <w:rFonts w:hint="eastAsia" w:ascii="仿宋" w:hAnsi="仿宋" w:eastAsia="仿宋" w:cs="仿宋"/>
          <w:b/>
          <w:bCs/>
          <w:sz w:val="30"/>
          <w:szCs w:val="30"/>
        </w:rPr>
        <w:t>站：</w:t>
      </w:r>
      <w:r>
        <w:rPr>
          <w:rFonts w:ascii="仿宋" w:hAnsi="仿宋" w:eastAsia="仿宋" w:cs="仿宋"/>
          <w:b/>
          <w:bCs/>
          <w:sz w:val="30"/>
          <w:szCs w:val="30"/>
        </w:rPr>
        <w:t>2017</w:t>
      </w:r>
      <w:r>
        <w:rPr>
          <w:rFonts w:hint="eastAsia" w:ascii="仿宋" w:hAnsi="仿宋" w:eastAsia="仿宋" w:cs="仿宋"/>
          <w:b/>
          <w:bCs/>
          <w:sz w:val="30"/>
          <w:szCs w:val="30"/>
        </w:rPr>
        <w:t>年</w:t>
      </w:r>
      <w:r>
        <w:rPr>
          <w:rFonts w:ascii="仿宋" w:hAnsi="仿宋" w:eastAsia="仿宋" w:cs="仿宋"/>
          <w:b/>
          <w:bCs/>
          <w:sz w:val="30"/>
          <w:szCs w:val="30"/>
        </w:rPr>
        <w:t>5</w:t>
      </w:r>
      <w:r>
        <w:rPr>
          <w:rFonts w:hint="eastAsia" w:ascii="仿宋" w:hAnsi="仿宋" w:eastAsia="仿宋" w:cs="仿宋"/>
          <w:b/>
          <w:bCs/>
          <w:sz w:val="30"/>
          <w:szCs w:val="30"/>
        </w:rPr>
        <w:t>月</w:t>
      </w:r>
      <w:r>
        <w:rPr>
          <w:rFonts w:ascii="仿宋" w:hAnsi="仿宋" w:eastAsia="仿宋" w:cs="仿宋"/>
          <w:b/>
          <w:bCs/>
          <w:sz w:val="30"/>
          <w:szCs w:val="30"/>
        </w:rPr>
        <w:t xml:space="preserve"> </w:t>
      </w:r>
      <w:r>
        <w:rPr>
          <w:rFonts w:hint="eastAsia" w:ascii="仿宋" w:hAnsi="仿宋" w:eastAsia="仿宋" w:cs="仿宋"/>
          <w:b/>
          <w:bCs/>
          <w:sz w:val="30"/>
          <w:szCs w:val="30"/>
        </w:rPr>
        <w:t>沈阳站</w:t>
      </w:r>
    </w:p>
    <w:p>
      <w:pPr>
        <w:adjustRightInd w:val="0"/>
        <w:snapToGrid w:val="0"/>
        <w:spacing w:line="360" w:lineRule="auto"/>
        <w:rPr>
          <w:rFonts w:ascii="仿宋" w:hAnsi="仿宋" w:eastAsia="仿宋" w:cs="Times New Roman"/>
          <w:sz w:val="30"/>
          <w:szCs w:val="30"/>
        </w:rPr>
      </w:pPr>
      <w:r>
        <w:rPr>
          <w:rFonts w:hint="eastAsia" w:ascii="仿宋" w:hAnsi="仿宋" w:eastAsia="仿宋" w:cs="仿宋"/>
          <w:sz w:val="30"/>
          <w:szCs w:val="30"/>
        </w:rPr>
        <w:t>主题：企业创新驱动与智能制造</w:t>
      </w:r>
    </w:p>
    <w:p>
      <w:pPr>
        <w:adjustRightInd w:val="0"/>
        <w:snapToGrid w:val="0"/>
        <w:spacing w:line="360" w:lineRule="auto"/>
        <w:rPr>
          <w:rFonts w:ascii="仿宋" w:hAnsi="仿宋" w:eastAsia="仿宋" w:cs="Times New Roman"/>
          <w:sz w:val="30"/>
          <w:szCs w:val="30"/>
        </w:rPr>
      </w:pPr>
      <w:r>
        <w:rPr>
          <w:rFonts w:hint="eastAsia" w:ascii="仿宋" w:hAnsi="仿宋" w:eastAsia="仿宋" w:cs="仿宋"/>
          <w:sz w:val="30"/>
          <w:szCs w:val="30"/>
        </w:rPr>
        <w:t>拟考察实训地点：蓝英装备、机器人、智云股份</w:t>
      </w:r>
    </w:p>
    <w:p>
      <w:pPr>
        <w:adjustRightInd w:val="0"/>
        <w:snapToGrid w:val="0"/>
        <w:spacing w:line="360" w:lineRule="auto"/>
        <w:rPr>
          <w:rFonts w:ascii="仿宋" w:hAnsi="仿宋" w:eastAsia="仿宋" w:cs="Times New Roman"/>
          <w:b/>
          <w:bCs/>
          <w:sz w:val="30"/>
          <w:szCs w:val="30"/>
        </w:rPr>
      </w:pPr>
      <w:r>
        <w:rPr>
          <w:rFonts w:hint="eastAsia" w:ascii="仿宋" w:hAnsi="仿宋" w:eastAsia="仿宋" w:cs="仿宋"/>
          <w:b/>
          <w:bCs/>
          <w:sz w:val="30"/>
          <w:szCs w:val="30"/>
        </w:rPr>
        <w:t>第</w:t>
      </w:r>
      <w:r>
        <w:rPr>
          <w:rFonts w:ascii="仿宋" w:hAnsi="仿宋" w:eastAsia="仿宋" w:cs="仿宋"/>
          <w:b/>
          <w:bCs/>
          <w:sz w:val="30"/>
          <w:szCs w:val="30"/>
        </w:rPr>
        <w:t>3</w:t>
      </w:r>
      <w:r>
        <w:rPr>
          <w:rFonts w:hint="eastAsia" w:ascii="仿宋" w:hAnsi="仿宋" w:eastAsia="仿宋" w:cs="仿宋"/>
          <w:b/>
          <w:bCs/>
          <w:sz w:val="30"/>
          <w:szCs w:val="30"/>
        </w:rPr>
        <w:t>站：</w:t>
      </w:r>
      <w:r>
        <w:rPr>
          <w:rFonts w:ascii="仿宋" w:hAnsi="仿宋" w:eastAsia="仿宋" w:cs="仿宋"/>
          <w:b/>
          <w:bCs/>
          <w:sz w:val="30"/>
          <w:szCs w:val="30"/>
        </w:rPr>
        <w:t>2017</w:t>
      </w:r>
      <w:r>
        <w:rPr>
          <w:rFonts w:hint="eastAsia" w:ascii="仿宋" w:hAnsi="仿宋" w:eastAsia="仿宋" w:cs="仿宋"/>
          <w:b/>
          <w:bCs/>
          <w:sz w:val="30"/>
          <w:szCs w:val="30"/>
        </w:rPr>
        <w:t>年</w:t>
      </w:r>
      <w:r>
        <w:rPr>
          <w:rFonts w:ascii="仿宋" w:hAnsi="仿宋" w:eastAsia="仿宋" w:cs="仿宋"/>
          <w:b/>
          <w:bCs/>
          <w:sz w:val="30"/>
          <w:szCs w:val="30"/>
        </w:rPr>
        <w:t>7</w:t>
      </w:r>
      <w:r>
        <w:rPr>
          <w:rFonts w:hint="eastAsia" w:ascii="仿宋" w:hAnsi="仿宋" w:eastAsia="仿宋" w:cs="仿宋"/>
          <w:b/>
          <w:bCs/>
          <w:sz w:val="30"/>
          <w:szCs w:val="30"/>
        </w:rPr>
        <w:t>月</w:t>
      </w:r>
      <w:r>
        <w:rPr>
          <w:rFonts w:ascii="仿宋" w:hAnsi="仿宋" w:eastAsia="仿宋" w:cs="仿宋"/>
          <w:b/>
          <w:bCs/>
          <w:sz w:val="30"/>
          <w:szCs w:val="30"/>
        </w:rPr>
        <w:t xml:space="preserve"> </w:t>
      </w:r>
      <w:r>
        <w:rPr>
          <w:rFonts w:hint="eastAsia" w:ascii="仿宋" w:hAnsi="仿宋" w:eastAsia="仿宋" w:cs="仿宋"/>
          <w:b/>
          <w:bCs/>
          <w:sz w:val="30"/>
          <w:szCs w:val="30"/>
        </w:rPr>
        <w:t>深圳站</w:t>
      </w:r>
    </w:p>
    <w:p>
      <w:pPr>
        <w:adjustRightInd w:val="0"/>
        <w:snapToGrid w:val="0"/>
        <w:spacing w:line="360" w:lineRule="auto"/>
        <w:rPr>
          <w:rFonts w:ascii="仿宋" w:hAnsi="仿宋" w:eastAsia="仿宋" w:cs="Times New Roman"/>
          <w:sz w:val="30"/>
          <w:szCs w:val="30"/>
        </w:rPr>
      </w:pPr>
      <w:r>
        <w:rPr>
          <w:rFonts w:hint="eastAsia" w:ascii="仿宋" w:hAnsi="仿宋" w:eastAsia="仿宋" w:cs="仿宋"/>
          <w:sz w:val="30"/>
          <w:szCs w:val="30"/>
        </w:rPr>
        <w:t>主题：企业信息化战略与大数据</w:t>
      </w:r>
    </w:p>
    <w:p>
      <w:pPr>
        <w:adjustRightInd w:val="0"/>
        <w:snapToGrid w:val="0"/>
        <w:spacing w:line="360" w:lineRule="auto"/>
        <w:ind w:right="-312" w:rightChars="-149"/>
        <w:rPr>
          <w:rFonts w:ascii="仿宋" w:hAnsi="仿宋" w:eastAsia="仿宋" w:cs="Times New Roman"/>
          <w:sz w:val="30"/>
          <w:szCs w:val="30"/>
        </w:rPr>
      </w:pPr>
      <w:r>
        <w:rPr>
          <w:rFonts w:hint="eastAsia" w:ascii="仿宋" w:hAnsi="仿宋" w:eastAsia="仿宋" w:cs="仿宋"/>
          <w:sz w:val="30"/>
          <w:szCs w:val="30"/>
        </w:rPr>
        <w:t>拟考察实训地点：</w:t>
      </w:r>
      <w:r>
        <w:rPr>
          <w:rFonts w:hint="eastAsia" w:ascii="仿宋" w:hAnsi="仿宋" w:eastAsia="仿宋" w:cs="仿宋"/>
          <w:kern w:val="0"/>
          <w:sz w:val="30"/>
          <w:szCs w:val="30"/>
        </w:rPr>
        <w:t>英威腾、国民技术、金刚玻璃、远望谷、新宙邦</w:t>
      </w:r>
    </w:p>
    <w:p>
      <w:pPr>
        <w:adjustRightInd w:val="0"/>
        <w:snapToGrid w:val="0"/>
        <w:spacing w:line="360" w:lineRule="auto"/>
        <w:rPr>
          <w:rFonts w:ascii="仿宋" w:hAnsi="仿宋" w:eastAsia="仿宋" w:cs="Times New Roman"/>
          <w:b/>
          <w:bCs/>
          <w:sz w:val="30"/>
          <w:szCs w:val="30"/>
        </w:rPr>
      </w:pPr>
      <w:r>
        <w:rPr>
          <w:rFonts w:hint="eastAsia" w:ascii="仿宋" w:hAnsi="仿宋" w:eastAsia="仿宋" w:cs="仿宋"/>
          <w:b/>
          <w:bCs/>
          <w:sz w:val="30"/>
          <w:szCs w:val="30"/>
        </w:rPr>
        <w:t>第</w:t>
      </w:r>
      <w:r>
        <w:rPr>
          <w:rFonts w:ascii="仿宋" w:hAnsi="仿宋" w:eastAsia="仿宋" w:cs="仿宋"/>
          <w:b/>
          <w:bCs/>
          <w:sz w:val="30"/>
          <w:szCs w:val="30"/>
        </w:rPr>
        <w:t>4</w:t>
      </w:r>
      <w:r>
        <w:rPr>
          <w:rFonts w:hint="eastAsia" w:ascii="仿宋" w:hAnsi="仿宋" w:eastAsia="仿宋" w:cs="仿宋"/>
          <w:b/>
          <w:bCs/>
          <w:sz w:val="30"/>
          <w:szCs w:val="30"/>
        </w:rPr>
        <w:t>站：</w:t>
      </w:r>
      <w:r>
        <w:rPr>
          <w:rFonts w:ascii="仿宋" w:hAnsi="仿宋" w:eastAsia="仿宋" w:cs="仿宋"/>
          <w:b/>
          <w:bCs/>
          <w:sz w:val="30"/>
          <w:szCs w:val="30"/>
        </w:rPr>
        <w:t>2017</w:t>
      </w:r>
      <w:r>
        <w:rPr>
          <w:rFonts w:hint="eastAsia" w:ascii="仿宋" w:hAnsi="仿宋" w:eastAsia="仿宋" w:cs="仿宋"/>
          <w:b/>
          <w:bCs/>
          <w:sz w:val="30"/>
          <w:szCs w:val="30"/>
        </w:rPr>
        <w:t>年</w:t>
      </w:r>
      <w:r>
        <w:rPr>
          <w:rFonts w:ascii="仿宋" w:hAnsi="仿宋" w:eastAsia="仿宋" w:cs="仿宋"/>
          <w:b/>
          <w:bCs/>
          <w:sz w:val="30"/>
          <w:szCs w:val="30"/>
        </w:rPr>
        <w:t>9</w:t>
      </w:r>
      <w:r>
        <w:rPr>
          <w:rFonts w:hint="eastAsia" w:ascii="仿宋" w:hAnsi="仿宋" w:eastAsia="仿宋" w:cs="仿宋"/>
          <w:b/>
          <w:bCs/>
          <w:sz w:val="30"/>
          <w:szCs w:val="30"/>
        </w:rPr>
        <w:t>月</w:t>
      </w:r>
      <w:r>
        <w:rPr>
          <w:rFonts w:ascii="仿宋" w:hAnsi="仿宋" w:eastAsia="仿宋" w:cs="仿宋"/>
          <w:b/>
          <w:bCs/>
          <w:sz w:val="30"/>
          <w:szCs w:val="30"/>
        </w:rPr>
        <w:t xml:space="preserve"> </w:t>
      </w:r>
      <w:r>
        <w:rPr>
          <w:rFonts w:hint="eastAsia" w:ascii="仿宋" w:hAnsi="仿宋" w:eastAsia="仿宋" w:cs="仿宋"/>
          <w:b/>
          <w:bCs/>
          <w:sz w:val="30"/>
          <w:szCs w:val="30"/>
        </w:rPr>
        <w:t>南京站</w:t>
      </w:r>
    </w:p>
    <w:p>
      <w:pPr>
        <w:adjustRightInd w:val="0"/>
        <w:snapToGrid w:val="0"/>
        <w:spacing w:line="360" w:lineRule="auto"/>
        <w:rPr>
          <w:rFonts w:ascii="仿宋" w:hAnsi="仿宋" w:eastAsia="仿宋" w:cs="仿宋"/>
          <w:sz w:val="30"/>
          <w:szCs w:val="30"/>
        </w:rPr>
      </w:pPr>
      <w:r>
        <w:rPr>
          <w:rFonts w:hint="eastAsia" w:ascii="仿宋" w:hAnsi="仿宋" w:eastAsia="仿宋" w:cs="仿宋"/>
          <w:sz w:val="30"/>
          <w:szCs w:val="30"/>
        </w:rPr>
        <w:t>主题：产业集群建设与</w:t>
      </w:r>
      <w:r>
        <w:rPr>
          <w:rFonts w:hint="eastAsia" w:ascii="仿宋" w:hAnsi="仿宋" w:eastAsia="仿宋" w:cs="仿宋"/>
          <w:color w:val="000000"/>
          <w:sz w:val="30"/>
          <w:szCs w:val="30"/>
        </w:rPr>
        <w:t>产业链完善</w:t>
      </w:r>
      <w:r>
        <w:rPr>
          <w:rFonts w:ascii="仿宋" w:hAnsi="仿宋" w:eastAsia="仿宋" w:cs="仿宋"/>
          <w:sz w:val="30"/>
          <w:szCs w:val="30"/>
        </w:rPr>
        <w:t xml:space="preserve"> </w:t>
      </w:r>
    </w:p>
    <w:p>
      <w:pPr>
        <w:adjustRightInd w:val="0"/>
        <w:snapToGrid w:val="0"/>
        <w:spacing w:line="360" w:lineRule="auto"/>
        <w:rPr>
          <w:rFonts w:ascii="仿宋" w:hAnsi="仿宋" w:eastAsia="仿宋" w:cs="Times New Roman"/>
          <w:sz w:val="30"/>
          <w:szCs w:val="30"/>
        </w:rPr>
      </w:pPr>
      <w:r>
        <w:rPr>
          <w:rFonts w:hint="eastAsia" w:ascii="仿宋" w:hAnsi="仿宋" w:eastAsia="仿宋" w:cs="仿宋"/>
          <w:sz w:val="30"/>
          <w:szCs w:val="30"/>
        </w:rPr>
        <w:t>拟考察实训地点：云海金属、中材科技、国电南瑞、亚威股份</w:t>
      </w:r>
    </w:p>
    <w:p>
      <w:pPr>
        <w:adjustRightInd w:val="0"/>
        <w:snapToGrid w:val="0"/>
        <w:spacing w:line="360" w:lineRule="auto"/>
        <w:rPr>
          <w:rFonts w:ascii="仿宋" w:hAnsi="仿宋" w:eastAsia="仿宋" w:cs="Times New Roman"/>
          <w:b/>
          <w:bCs/>
          <w:sz w:val="30"/>
          <w:szCs w:val="30"/>
        </w:rPr>
      </w:pPr>
      <w:r>
        <w:rPr>
          <w:rFonts w:hint="eastAsia" w:ascii="仿宋" w:hAnsi="仿宋" w:eastAsia="仿宋" w:cs="仿宋"/>
          <w:b/>
          <w:bCs/>
          <w:sz w:val="30"/>
          <w:szCs w:val="30"/>
        </w:rPr>
        <w:t>第</w:t>
      </w:r>
      <w:r>
        <w:rPr>
          <w:rFonts w:ascii="仿宋" w:hAnsi="仿宋" w:eastAsia="仿宋" w:cs="仿宋"/>
          <w:b/>
          <w:bCs/>
          <w:sz w:val="30"/>
          <w:szCs w:val="30"/>
        </w:rPr>
        <w:t>5</w:t>
      </w:r>
      <w:r>
        <w:rPr>
          <w:rFonts w:hint="eastAsia" w:ascii="仿宋" w:hAnsi="仿宋" w:eastAsia="仿宋" w:cs="仿宋"/>
          <w:b/>
          <w:bCs/>
          <w:sz w:val="30"/>
          <w:szCs w:val="30"/>
        </w:rPr>
        <w:t>站：</w:t>
      </w:r>
      <w:r>
        <w:rPr>
          <w:rFonts w:ascii="仿宋" w:hAnsi="仿宋" w:eastAsia="仿宋" w:cs="仿宋"/>
          <w:b/>
          <w:bCs/>
          <w:sz w:val="30"/>
          <w:szCs w:val="30"/>
        </w:rPr>
        <w:t>2017</w:t>
      </w:r>
      <w:r>
        <w:rPr>
          <w:rFonts w:hint="eastAsia" w:ascii="仿宋" w:hAnsi="仿宋" w:eastAsia="仿宋" w:cs="仿宋"/>
          <w:b/>
          <w:bCs/>
          <w:sz w:val="30"/>
          <w:szCs w:val="30"/>
        </w:rPr>
        <w:t>年</w:t>
      </w:r>
      <w:r>
        <w:rPr>
          <w:rFonts w:ascii="仿宋" w:hAnsi="仿宋" w:eastAsia="仿宋" w:cs="仿宋"/>
          <w:b/>
          <w:bCs/>
          <w:sz w:val="30"/>
          <w:szCs w:val="30"/>
        </w:rPr>
        <w:t>11</w:t>
      </w:r>
      <w:r>
        <w:rPr>
          <w:rFonts w:hint="eastAsia" w:ascii="仿宋" w:hAnsi="仿宋" w:eastAsia="仿宋" w:cs="仿宋"/>
          <w:b/>
          <w:bCs/>
          <w:sz w:val="30"/>
          <w:szCs w:val="30"/>
        </w:rPr>
        <w:t>月</w:t>
      </w:r>
      <w:r>
        <w:rPr>
          <w:rFonts w:ascii="仿宋" w:hAnsi="仿宋" w:eastAsia="仿宋" w:cs="仿宋"/>
          <w:b/>
          <w:bCs/>
          <w:sz w:val="30"/>
          <w:szCs w:val="30"/>
        </w:rPr>
        <w:t xml:space="preserve"> </w:t>
      </w:r>
      <w:r>
        <w:rPr>
          <w:rFonts w:hint="eastAsia" w:ascii="仿宋" w:hAnsi="仿宋" w:eastAsia="仿宋" w:cs="仿宋"/>
          <w:b/>
          <w:bCs/>
          <w:sz w:val="30"/>
          <w:szCs w:val="30"/>
        </w:rPr>
        <w:t>宁波站</w:t>
      </w:r>
    </w:p>
    <w:p>
      <w:pPr>
        <w:adjustRightInd w:val="0"/>
        <w:snapToGrid w:val="0"/>
        <w:spacing w:line="360" w:lineRule="auto"/>
        <w:rPr>
          <w:rFonts w:ascii="仿宋" w:hAnsi="仿宋" w:eastAsia="仿宋" w:cs="仿宋"/>
          <w:sz w:val="30"/>
          <w:szCs w:val="30"/>
        </w:rPr>
      </w:pPr>
      <w:r>
        <w:rPr>
          <w:rFonts w:hint="eastAsia" w:ascii="仿宋" w:hAnsi="仿宋" w:eastAsia="仿宋" w:cs="仿宋"/>
          <w:sz w:val="30"/>
          <w:szCs w:val="30"/>
        </w:rPr>
        <w:t>主题：现代制造服务业与互联网</w:t>
      </w:r>
      <w:r>
        <w:rPr>
          <w:rFonts w:ascii="仿宋" w:hAnsi="仿宋" w:eastAsia="仿宋" w:cs="仿宋"/>
          <w:sz w:val="30"/>
          <w:szCs w:val="30"/>
        </w:rPr>
        <w:t xml:space="preserve">+ </w:t>
      </w:r>
    </w:p>
    <w:p>
      <w:pPr>
        <w:adjustRightInd w:val="0"/>
        <w:snapToGrid w:val="0"/>
        <w:spacing w:line="360" w:lineRule="auto"/>
        <w:rPr>
          <w:rFonts w:ascii="仿宋" w:hAnsi="仿宋" w:eastAsia="仿宋" w:cs="Times New Roman"/>
          <w:sz w:val="30"/>
          <w:szCs w:val="30"/>
        </w:rPr>
      </w:pPr>
      <w:r>
        <w:rPr>
          <w:rFonts w:hint="eastAsia" w:ascii="仿宋" w:hAnsi="仿宋" w:eastAsia="仿宋" w:cs="仿宋"/>
          <w:sz w:val="30"/>
          <w:szCs w:val="30"/>
        </w:rPr>
        <w:t>拟考察实训地点：杉杉股份、宁波韵升</w:t>
      </w:r>
    </w:p>
    <w:p>
      <w:pPr>
        <w:adjustRightInd w:val="0"/>
        <w:snapToGrid w:val="0"/>
        <w:spacing w:line="360" w:lineRule="auto"/>
        <w:rPr>
          <w:rFonts w:ascii="仿宋" w:hAnsi="仿宋" w:eastAsia="仿宋" w:cs="Times New Roman"/>
          <w:b/>
          <w:bCs/>
          <w:sz w:val="30"/>
          <w:szCs w:val="30"/>
        </w:rPr>
      </w:pPr>
      <w:r>
        <w:rPr>
          <w:rFonts w:hint="eastAsia" w:ascii="仿宋" w:hAnsi="仿宋" w:eastAsia="仿宋" w:cs="仿宋"/>
          <w:b/>
          <w:bCs/>
          <w:sz w:val="30"/>
          <w:szCs w:val="30"/>
        </w:rPr>
        <w:t>第</w:t>
      </w:r>
      <w:r>
        <w:rPr>
          <w:rFonts w:ascii="仿宋" w:hAnsi="仿宋" w:eastAsia="仿宋" w:cs="仿宋"/>
          <w:b/>
          <w:bCs/>
          <w:sz w:val="30"/>
          <w:szCs w:val="30"/>
        </w:rPr>
        <w:t>6</w:t>
      </w:r>
      <w:r>
        <w:rPr>
          <w:rFonts w:hint="eastAsia" w:ascii="仿宋" w:hAnsi="仿宋" w:eastAsia="仿宋" w:cs="仿宋"/>
          <w:b/>
          <w:bCs/>
          <w:sz w:val="30"/>
          <w:szCs w:val="30"/>
        </w:rPr>
        <w:t>站：</w:t>
      </w:r>
      <w:r>
        <w:rPr>
          <w:rFonts w:ascii="仿宋" w:hAnsi="仿宋" w:eastAsia="仿宋" w:cs="仿宋"/>
          <w:b/>
          <w:bCs/>
          <w:sz w:val="30"/>
          <w:szCs w:val="30"/>
        </w:rPr>
        <w:t>2018</w:t>
      </w:r>
      <w:r>
        <w:rPr>
          <w:rFonts w:hint="eastAsia" w:ascii="仿宋" w:hAnsi="仿宋" w:eastAsia="仿宋" w:cs="仿宋"/>
          <w:b/>
          <w:bCs/>
          <w:sz w:val="30"/>
          <w:szCs w:val="30"/>
        </w:rPr>
        <w:t>年</w:t>
      </w:r>
      <w:r>
        <w:rPr>
          <w:rFonts w:ascii="仿宋" w:hAnsi="仿宋" w:eastAsia="仿宋" w:cs="仿宋"/>
          <w:b/>
          <w:bCs/>
          <w:sz w:val="30"/>
          <w:szCs w:val="30"/>
        </w:rPr>
        <w:t>12</w:t>
      </w:r>
      <w:r>
        <w:rPr>
          <w:rFonts w:hint="eastAsia" w:ascii="仿宋" w:hAnsi="仿宋" w:eastAsia="仿宋" w:cs="仿宋"/>
          <w:b/>
          <w:bCs/>
          <w:sz w:val="30"/>
          <w:szCs w:val="30"/>
        </w:rPr>
        <w:t>月</w:t>
      </w:r>
      <w:r>
        <w:rPr>
          <w:rFonts w:ascii="仿宋" w:hAnsi="仿宋" w:eastAsia="仿宋" w:cs="仿宋"/>
          <w:b/>
          <w:bCs/>
          <w:sz w:val="30"/>
          <w:szCs w:val="30"/>
        </w:rPr>
        <w:t xml:space="preserve"> </w:t>
      </w:r>
      <w:r>
        <w:rPr>
          <w:rFonts w:hint="eastAsia" w:ascii="仿宋" w:hAnsi="仿宋" w:eastAsia="仿宋" w:cs="仿宋"/>
          <w:b/>
          <w:bCs/>
          <w:sz w:val="30"/>
          <w:szCs w:val="30"/>
        </w:rPr>
        <w:t>北京站</w:t>
      </w:r>
    </w:p>
    <w:p>
      <w:pPr>
        <w:adjustRightInd w:val="0"/>
        <w:snapToGrid w:val="0"/>
        <w:spacing w:line="360" w:lineRule="auto"/>
        <w:rPr>
          <w:rFonts w:ascii="仿宋" w:hAnsi="仿宋" w:eastAsia="仿宋" w:cs="Times New Roman"/>
          <w:sz w:val="30"/>
          <w:szCs w:val="30"/>
        </w:rPr>
      </w:pPr>
      <w:r>
        <w:rPr>
          <w:rFonts w:hint="eastAsia" w:ascii="仿宋" w:hAnsi="仿宋" w:eastAsia="仿宋" w:cs="仿宋"/>
          <w:sz w:val="30"/>
          <w:szCs w:val="30"/>
        </w:rPr>
        <w:t>主题：企业</w:t>
      </w:r>
      <w:r>
        <w:rPr>
          <w:rStyle w:val="3"/>
          <w:rFonts w:hint="eastAsia" w:ascii="仿宋" w:hAnsi="仿宋" w:eastAsia="仿宋" w:cs="仿宋"/>
          <w:b w:val="0"/>
          <w:bCs w:val="0"/>
          <w:color w:val="000000"/>
          <w:kern w:val="0"/>
          <w:sz w:val="30"/>
          <w:szCs w:val="30"/>
        </w:rPr>
        <w:t>投融资战略与资本运作</w:t>
      </w:r>
    </w:p>
    <w:p>
      <w:pPr>
        <w:adjustRightInd w:val="0"/>
        <w:snapToGrid w:val="0"/>
        <w:spacing w:line="360" w:lineRule="auto"/>
        <w:rPr>
          <w:rFonts w:ascii="仿宋" w:hAnsi="仿宋" w:eastAsia="仿宋" w:cs="Times New Roman"/>
          <w:sz w:val="30"/>
          <w:szCs w:val="30"/>
        </w:rPr>
      </w:pPr>
      <w:r>
        <w:rPr>
          <w:rFonts w:hint="eastAsia" w:ascii="仿宋" w:hAnsi="仿宋" w:eastAsia="仿宋" w:cs="仿宋"/>
          <w:sz w:val="30"/>
          <w:szCs w:val="30"/>
        </w:rPr>
        <w:t>拟考察实训地点：北斗星通、合众思壮、钢研高纳、有研硅股</w:t>
      </w:r>
    </w:p>
    <w:p>
      <w:pPr>
        <w:adjustRightInd w:val="0"/>
        <w:snapToGrid w:val="0"/>
        <w:spacing w:line="360" w:lineRule="auto"/>
        <w:rPr>
          <w:rFonts w:ascii="仿宋" w:hAnsi="仿宋" w:eastAsia="仿宋" w:cs="Times New Roman"/>
          <w:b/>
          <w:bCs/>
          <w:sz w:val="30"/>
          <w:szCs w:val="30"/>
        </w:rPr>
      </w:pPr>
      <w:r>
        <w:rPr>
          <w:rFonts w:ascii="仿宋" w:hAnsi="仿宋" w:eastAsia="仿宋" w:cs="仿宋"/>
          <w:b/>
          <w:bCs/>
          <w:sz w:val="30"/>
          <w:szCs w:val="30"/>
        </w:rPr>
        <w:t xml:space="preserve">    </w:t>
      </w:r>
      <w:r>
        <w:rPr>
          <w:rFonts w:hint="eastAsia" w:ascii="仿宋" w:hAnsi="仿宋" w:eastAsia="仿宋" w:cs="仿宋"/>
          <w:b/>
          <w:bCs/>
          <w:sz w:val="30"/>
          <w:szCs w:val="30"/>
        </w:rPr>
        <w:t>五、师资团队</w:t>
      </w:r>
    </w:p>
    <w:p>
      <w:pPr>
        <w:adjustRightInd w:val="0"/>
        <w:snapToGrid w:val="0"/>
        <w:spacing w:line="360" w:lineRule="auto"/>
        <w:ind w:firstLine="600"/>
        <w:rPr>
          <w:rFonts w:hint="eastAsia" w:ascii="仿宋" w:hAnsi="仿宋" w:eastAsia="仿宋" w:cs="仿宋"/>
          <w:sz w:val="30"/>
          <w:szCs w:val="30"/>
          <w:lang w:eastAsia="zh-CN"/>
        </w:rPr>
      </w:pPr>
      <w:r>
        <w:rPr>
          <w:rFonts w:hint="eastAsia" w:ascii="仿宋" w:hAnsi="仿宋" w:eastAsia="仿宋" w:cs="仿宋"/>
          <w:sz w:val="30"/>
          <w:szCs w:val="30"/>
        </w:rPr>
        <w:t>国家部委官员，国内科研院所知名专家学者以及具有丰富行业企业管理和经验的实战专家。</w:t>
      </w:r>
      <w:r>
        <w:rPr>
          <w:rFonts w:hint="eastAsia" w:ascii="仿宋" w:hAnsi="仿宋" w:eastAsia="仿宋" w:cs="仿宋"/>
          <w:sz w:val="30"/>
          <w:szCs w:val="30"/>
          <w:lang w:eastAsia="zh-CN"/>
        </w:rPr>
        <w:t>部分拟邀师资：</w:t>
      </w:r>
    </w:p>
    <w:p>
      <w:pPr>
        <w:adjustRightInd w:val="0"/>
        <w:snapToGrid w:val="0"/>
        <w:spacing w:line="360" w:lineRule="auto"/>
        <w:ind w:firstLine="600"/>
        <w:rPr>
          <w:rFonts w:hint="eastAsia" w:ascii="仿宋" w:hAnsi="仿宋" w:eastAsia="仿宋" w:cs="仿宋"/>
          <w:sz w:val="30"/>
          <w:szCs w:val="30"/>
          <w:lang w:eastAsia="zh-CN"/>
        </w:rPr>
      </w:pPr>
      <w:r>
        <w:rPr>
          <w:rFonts w:hint="eastAsia" w:ascii="仿宋" w:hAnsi="仿宋" w:eastAsia="仿宋" w:cs="仿宋"/>
          <w:b/>
          <w:bCs/>
          <w:sz w:val="30"/>
          <w:szCs w:val="30"/>
          <w:lang w:eastAsia="zh-CN"/>
        </w:rPr>
        <w:t>初笑钢</w:t>
      </w:r>
      <w:r>
        <w:rPr>
          <w:rFonts w:hint="eastAsia" w:ascii="仿宋" w:hAnsi="仿宋" w:eastAsia="仿宋" w:cs="仿宋"/>
          <w:sz w:val="30"/>
          <w:szCs w:val="30"/>
          <w:lang w:eastAsia="zh-CN"/>
        </w:rPr>
        <w:tab/>
      </w:r>
      <w:r>
        <w:rPr>
          <w:rFonts w:hint="eastAsia" w:ascii="仿宋" w:hAnsi="仿宋" w:eastAsia="仿宋" w:cs="仿宋"/>
          <w:sz w:val="30"/>
          <w:szCs w:val="30"/>
          <w:lang w:eastAsia="zh-CN"/>
        </w:rPr>
        <w:t>清华大学特聘加拿大籍专家,清华大学总裁班特聘讲师,原外交部高级外交官,16年总裁经验</w:t>
      </w:r>
    </w:p>
    <w:p>
      <w:pPr>
        <w:adjustRightInd w:val="0"/>
        <w:snapToGrid w:val="0"/>
        <w:spacing w:line="360" w:lineRule="auto"/>
        <w:ind w:firstLine="600"/>
        <w:rPr>
          <w:rFonts w:hint="eastAsia" w:ascii="仿宋" w:hAnsi="仿宋" w:eastAsia="仿宋" w:cs="仿宋"/>
          <w:sz w:val="30"/>
          <w:szCs w:val="30"/>
          <w:lang w:eastAsia="zh-CN"/>
        </w:rPr>
      </w:pPr>
      <w:r>
        <w:rPr>
          <w:rFonts w:hint="eastAsia" w:ascii="仿宋" w:hAnsi="仿宋" w:eastAsia="仿宋" w:cs="仿宋"/>
          <w:b/>
          <w:bCs/>
          <w:sz w:val="30"/>
          <w:szCs w:val="30"/>
          <w:lang w:eastAsia="zh-CN"/>
        </w:rPr>
        <w:t>周</w:t>
      </w:r>
      <w:r>
        <w:rPr>
          <w:rFonts w:hint="eastAsia" w:ascii="仿宋" w:hAnsi="仿宋" w:eastAsia="仿宋" w:cs="仿宋"/>
          <w:b/>
          <w:bCs/>
          <w:sz w:val="30"/>
          <w:szCs w:val="30"/>
          <w:lang w:val="en-US" w:eastAsia="zh-CN"/>
        </w:rPr>
        <w:t xml:space="preserve">  </w:t>
      </w:r>
      <w:r>
        <w:rPr>
          <w:rFonts w:hint="eastAsia" w:ascii="仿宋" w:hAnsi="仿宋" w:eastAsia="仿宋" w:cs="仿宋"/>
          <w:b/>
          <w:bCs/>
          <w:sz w:val="30"/>
          <w:szCs w:val="30"/>
          <w:lang w:eastAsia="zh-CN"/>
        </w:rPr>
        <w:t>红</w:t>
      </w:r>
      <w:r>
        <w:rPr>
          <w:rFonts w:hint="eastAsia" w:ascii="仿宋" w:hAnsi="仿宋" w:eastAsia="仿宋" w:cs="仿宋"/>
          <w:sz w:val="30"/>
          <w:szCs w:val="30"/>
          <w:lang w:val="en-US" w:eastAsia="zh-CN"/>
        </w:rPr>
        <w:t xml:space="preserve">  </w:t>
      </w:r>
      <w:r>
        <w:rPr>
          <w:rFonts w:hint="eastAsia" w:ascii="仿宋" w:hAnsi="仿宋" w:eastAsia="仿宋" w:cs="仿宋"/>
          <w:sz w:val="30"/>
          <w:szCs w:val="30"/>
          <w:lang w:eastAsia="zh-CN"/>
        </w:rPr>
        <w:t>北大、清华等投行专业教授、北大纵横专家级顾问、多只私募股权投资基金管理人。"</w:t>
      </w:r>
    </w:p>
    <w:p>
      <w:pPr>
        <w:adjustRightInd w:val="0"/>
        <w:snapToGrid w:val="0"/>
        <w:spacing w:line="360" w:lineRule="auto"/>
        <w:ind w:firstLine="600"/>
        <w:rPr>
          <w:rFonts w:hint="eastAsia" w:ascii="仿宋" w:hAnsi="仿宋" w:eastAsia="仿宋" w:cs="仿宋"/>
          <w:sz w:val="30"/>
          <w:szCs w:val="30"/>
          <w:lang w:eastAsia="zh-CN"/>
        </w:rPr>
      </w:pPr>
      <w:r>
        <w:rPr>
          <w:rFonts w:hint="eastAsia" w:ascii="仿宋" w:hAnsi="仿宋" w:eastAsia="仿宋" w:cs="仿宋"/>
          <w:b/>
          <w:bCs/>
          <w:sz w:val="30"/>
          <w:szCs w:val="30"/>
          <w:lang w:eastAsia="zh-CN"/>
        </w:rPr>
        <w:t>王孝一</w:t>
      </w:r>
      <w:r>
        <w:rPr>
          <w:rFonts w:hint="eastAsia" w:ascii="仿宋" w:hAnsi="仿宋" w:eastAsia="仿宋" w:cs="仿宋"/>
          <w:sz w:val="30"/>
          <w:szCs w:val="30"/>
          <w:lang w:eastAsia="zh-CN"/>
        </w:rPr>
        <w:tab/>
      </w:r>
      <w:r>
        <w:rPr>
          <w:rFonts w:hint="eastAsia" w:ascii="仿宋" w:hAnsi="仿宋" w:eastAsia="仿宋" w:cs="仿宋"/>
          <w:sz w:val="30"/>
          <w:szCs w:val="30"/>
          <w:lang w:eastAsia="zh-CN"/>
        </w:rPr>
        <w:t>互联网营销专家,微时代营销机构创始人，擅长传统企业互联网转型升级，清华总裁班特聘讲师。</w:t>
      </w:r>
    </w:p>
    <w:p>
      <w:pPr>
        <w:adjustRightInd w:val="0"/>
        <w:snapToGrid w:val="0"/>
        <w:spacing w:line="360" w:lineRule="auto"/>
        <w:ind w:firstLine="600"/>
        <w:rPr>
          <w:rFonts w:hint="eastAsia" w:ascii="仿宋" w:hAnsi="仿宋" w:eastAsia="仿宋" w:cs="仿宋"/>
          <w:sz w:val="30"/>
          <w:szCs w:val="30"/>
          <w:lang w:eastAsia="zh-CN"/>
        </w:rPr>
      </w:pPr>
      <w:r>
        <w:rPr>
          <w:rFonts w:hint="eastAsia" w:ascii="仿宋" w:hAnsi="仿宋" w:eastAsia="仿宋" w:cs="仿宋"/>
          <w:b/>
          <w:bCs/>
          <w:sz w:val="30"/>
          <w:szCs w:val="30"/>
          <w:lang w:eastAsia="zh-CN"/>
        </w:rPr>
        <w:t>周祺林</w:t>
      </w:r>
      <w:r>
        <w:rPr>
          <w:rFonts w:hint="eastAsia" w:ascii="仿宋" w:hAnsi="仿宋" w:eastAsia="仿宋" w:cs="仿宋"/>
          <w:sz w:val="30"/>
          <w:szCs w:val="30"/>
          <w:lang w:eastAsia="zh-CN"/>
        </w:rPr>
        <w:tab/>
      </w:r>
      <w:r>
        <w:rPr>
          <w:rFonts w:hint="eastAsia" w:ascii="仿宋" w:hAnsi="仿宋" w:eastAsia="仿宋" w:cs="仿宋"/>
          <w:sz w:val="30"/>
          <w:szCs w:val="30"/>
          <w:lang w:eastAsia="zh-CN"/>
        </w:rPr>
        <w:t>智慧经济理论\生态资本理论体系首席架构师,中欧商学院、清华、北大特聘讲师、客座教授。</w:t>
      </w:r>
    </w:p>
    <w:p>
      <w:pPr>
        <w:adjustRightInd w:val="0"/>
        <w:snapToGrid w:val="0"/>
        <w:spacing w:line="360" w:lineRule="auto"/>
        <w:ind w:firstLine="600"/>
        <w:rPr>
          <w:rFonts w:hint="eastAsia" w:ascii="仿宋" w:hAnsi="仿宋" w:eastAsia="仿宋" w:cs="仿宋"/>
          <w:sz w:val="30"/>
          <w:szCs w:val="30"/>
          <w:lang w:eastAsia="zh-CN"/>
        </w:rPr>
      </w:pPr>
      <w:r>
        <w:rPr>
          <w:rFonts w:hint="eastAsia" w:ascii="仿宋" w:hAnsi="仿宋" w:eastAsia="仿宋" w:cs="仿宋"/>
          <w:b/>
          <w:bCs/>
          <w:sz w:val="30"/>
          <w:szCs w:val="30"/>
          <w:lang w:eastAsia="zh-CN"/>
        </w:rPr>
        <w:t>孟志强</w:t>
      </w:r>
      <w:r>
        <w:rPr>
          <w:rFonts w:hint="eastAsia" w:ascii="仿宋" w:hAnsi="仿宋" w:eastAsia="仿宋" w:cs="仿宋"/>
          <w:sz w:val="30"/>
          <w:szCs w:val="30"/>
          <w:lang w:eastAsia="zh-CN"/>
        </w:rPr>
        <w:tab/>
      </w:r>
      <w:r>
        <w:rPr>
          <w:rFonts w:hint="eastAsia" w:ascii="仿宋" w:hAnsi="仿宋" w:eastAsia="仿宋" w:cs="仿宋"/>
          <w:sz w:val="30"/>
          <w:szCs w:val="30"/>
          <w:lang w:eastAsia="zh-CN"/>
        </w:rPr>
        <w:t>清华、北大等高校特聘讲师、客座教授,清华卓尔管理咨询中心首席咨询家,国内“实战派”管理咨询专家。</w:t>
      </w:r>
    </w:p>
    <w:p>
      <w:pPr>
        <w:widowControl/>
        <w:numPr>
          <w:ilvl w:val="0"/>
          <w:numId w:val="1"/>
        </w:numPr>
        <w:shd w:val="clear" w:color="auto" w:fill="FFFFFF"/>
        <w:adjustRightInd w:val="0"/>
        <w:snapToGrid w:val="0"/>
        <w:spacing w:line="360" w:lineRule="auto"/>
        <w:ind w:firstLine="600" w:firstLineChars="200"/>
        <w:jc w:val="left"/>
        <w:rPr>
          <w:rFonts w:hint="eastAsia" w:ascii="仿宋" w:hAnsi="仿宋" w:eastAsia="仿宋" w:cs="仿宋"/>
          <w:b/>
          <w:bCs/>
          <w:color w:val="auto"/>
          <w:kern w:val="0"/>
          <w:sz w:val="30"/>
          <w:szCs w:val="30"/>
        </w:rPr>
      </w:pPr>
      <w:r>
        <w:rPr>
          <w:rFonts w:hint="eastAsia" w:ascii="仿宋" w:hAnsi="仿宋" w:eastAsia="仿宋" w:cs="仿宋"/>
          <w:b/>
          <w:bCs/>
          <w:color w:val="auto"/>
          <w:kern w:val="0"/>
          <w:sz w:val="30"/>
          <w:szCs w:val="30"/>
        </w:rPr>
        <w:t>教学</w:t>
      </w:r>
      <w:r>
        <w:rPr>
          <w:rFonts w:hint="eastAsia" w:ascii="仿宋" w:hAnsi="仿宋" w:eastAsia="仿宋" w:cs="仿宋"/>
          <w:b/>
          <w:bCs/>
          <w:color w:val="auto"/>
          <w:kern w:val="0"/>
          <w:sz w:val="30"/>
          <w:szCs w:val="30"/>
          <w:lang w:eastAsia="zh-CN"/>
        </w:rPr>
        <w:t>事项</w:t>
      </w:r>
      <w:r>
        <w:rPr>
          <w:rFonts w:hint="eastAsia" w:ascii="仿宋" w:hAnsi="仿宋" w:eastAsia="仿宋" w:cs="仿宋"/>
          <w:b/>
          <w:bCs/>
          <w:color w:val="auto"/>
          <w:kern w:val="0"/>
          <w:sz w:val="30"/>
          <w:szCs w:val="30"/>
        </w:rPr>
        <w:t>：</w:t>
      </w:r>
    </w:p>
    <w:p>
      <w:pPr>
        <w:widowControl/>
        <w:numPr>
          <w:ilvl w:val="0"/>
          <w:numId w:val="0"/>
        </w:numPr>
        <w:shd w:val="clear" w:color="auto" w:fill="FFFFFF"/>
        <w:adjustRightInd w:val="0"/>
        <w:snapToGrid w:val="0"/>
        <w:spacing w:line="360" w:lineRule="auto"/>
        <w:jc w:val="left"/>
        <w:rPr>
          <w:rFonts w:ascii="仿宋" w:hAnsi="仿宋" w:eastAsia="仿宋" w:cs="Times New Roman"/>
          <w:color w:val="auto"/>
          <w:sz w:val="30"/>
          <w:szCs w:val="30"/>
        </w:rPr>
      </w:pPr>
      <w:r>
        <w:rPr>
          <w:rFonts w:hint="eastAsia" w:ascii="仿宋" w:hAnsi="仿宋" w:eastAsia="仿宋" w:cs="仿宋"/>
          <w:color w:val="auto"/>
          <w:kern w:val="0"/>
          <w:sz w:val="30"/>
          <w:szCs w:val="30"/>
          <w:lang w:val="en-US" w:eastAsia="zh-CN"/>
        </w:rPr>
        <w:t xml:space="preserve">    </w:t>
      </w:r>
      <w:r>
        <w:rPr>
          <w:rFonts w:hint="eastAsia" w:ascii="仿宋" w:hAnsi="仿宋" w:eastAsia="仿宋" w:cs="仿宋"/>
          <w:color w:val="auto"/>
          <w:kern w:val="0"/>
          <w:sz w:val="30"/>
          <w:szCs w:val="30"/>
        </w:rPr>
        <w:t>学制</w:t>
      </w:r>
      <w:r>
        <w:rPr>
          <w:rFonts w:ascii="仿宋" w:hAnsi="仿宋" w:eastAsia="仿宋" w:cs="仿宋"/>
          <w:color w:val="auto"/>
          <w:kern w:val="0"/>
          <w:sz w:val="30"/>
          <w:szCs w:val="30"/>
        </w:rPr>
        <w:t>1</w:t>
      </w:r>
      <w:r>
        <w:rPr>
          <w:rFonts w:hint="eastAsia" w:ascii="仿宋" w:hAnsi="仿宋" w:eastAsia="仿宋" w:cs="仿宋"/>
          <w:color w:val="auto"/>
          <w:kern w:val="0"/>
          <w:sz w:val="30"/>
          <w:szCs w:val="30"/>
        </w:rPr>
        <w:t>年，每两个月集中学习</w:t>
      </w:r>
      <w:r>
        <w:rPr>
          <w:rFonts w:ascii="仿宋" w:hAnsi="仿宋" w:eastAsia="仿宋" w:cs="仿宋"/>
          <w:color w:val="auto"/>
          <w:kern w:val="0"/>
          <w:sz w:val="30"/>
          <w:szCs w:val="30"/>
        </w:rPr>
        <w:t>3</w:t>
      </w:r>
      <w:r>
        <w:rPr>
          <w:rFonts w:hint="eastAsia" w:ascii="仿宋" w:hAnsi="仿宋" w:eastAsia="仿宋" w:cs="仿宋"/>
          <w:color w:val="auto"/>
          <w:kern w:val="0"/>
          <w:sz w:val="30"/>
          <w:szCs w:val="30"/>
        </w:rPr>
        <w:t>天，共</w:t>
      </w:r>
      <w:r>
        <w:rPr>
          <w:rFonts w:ascii="仿宋" w:hAnsi="仿宋" w:eastAsia="仿宋" w:cs="仿宋"/>
          <w:color w:val="auto"/>
          <w:kern w:val="0"/>
          <w:sz w:val="30"/>
          <w:szCs w:val="30"/>
        </w:rPr>
        <w:t>18</w:t>
      </w:r>
      <w:r>
        <w:rPr>
          <w:rFonts w:hint="eastAsia" w:ascii="仿宋" w:hAnsi="仿宋" w:eastAsia="仿宋" w:cs="仿宋"/>
          <w:color w:val="auto"/>
          <w:kern w:val="0"/>
          <w:sz w:val="30"/>
          <w:szCs w:val="30"/>
        </w:rPr>
        <w:t>天（</w:t>
      </w:r>
      <w:r>
        <w:rPr>
          <w:rFonts w:ascii="仿宋" w:hAnsi="仿宋" w:eastAsia="仿宋" w:cs="仿宋"/>
          <w:color w:val="auto"/>
          <w:kern w:val="0"/>
          <w:sz w:val="30"/>
          <w:szCs w:val="30"/>
        </w:rPr>
        <w:t>144</w:t>
      </w:r>
      <w:r>
        <w:rPr>
          <w:rFonts w:hint="eastAsia" w:ascii="仿宋" w:hAnsi="仿宋" w:eastAsia="仿宋" w:cs="仿宋"/>
          <w:color w:val="auto"/>
          <w:kern w:val="0"/>
          <w:sz w:val="30"/>
          <w:szCs w:val="30"/>
        </w:rPr>
        <w:t>学时）。</w:t>
      </w:r>
      <w:r>
        <w:rPr>
          <w:rFonts w:hint="eastAsia" w:ascii="仿宋" w:hAnsi="仿宋" w:eastAsia="仿宋" w:cs="仿宋"/>
          <w:color w:val="auto"/>
          <w:sz w:val="30"/>
          <w:szCs w:val="30"/>
        </w:rPr>
        <w:t>中国轻工业联合会颁发“中国轻工行业领军人才”证书。开学时间：</w:t>
      </w:r>
      <w:r>
        <w:rPr>
          <w:rFonts w:ascii="仿宋" w:hAnsi="仿宋" w:eastAsia="仿宋" w:cs="仿宋"/>
          <w:color w:val="auto"/>
          <w:kern w:val="0"/>
          <w:sz w:val="30"/>
          <w:szCs w:val="30"/>
        </w:rPr>
        <w:t>2017</w:t>
      </w:r>
      <w:r>
        <w:rPr>
          <w:rFonts w:hint="eastAsia" w:ascii="仿宋" w:hAnsi="仿宋" w:eastAsia="仿宋" w:cs="仿宋"/>
          <w:color w:val="auto"/>
          <w:kern w:val="0"/>
          <w:sz w:val="30"/>
          <w:szCs w:val="30"/>
        </w:rPr>
        <w:t>年</w:t>
      </w:r>
      <w:r>
        <w:rPr>
          <w:rFonts w:ascii="仿宋" w:hAnsi="仿宋" w:eastAsia="仿宋" w:cs="仿宋"/>
          <w:color w:val="auto"/>
          <w:kern w:val="0"/>
          <w:sz w:val="30"/>
          <w:szCs w:val="30"/>
        </w:rPr>
        <w:t>3</w:t>
      </w:r>
      <w:r>
        <w:rPr>
          <w:rFonts w:hint="eastAsia" w:ascii="仿宋" w:hAnsi="仿宋" w:eastAsia="仿宋" w:cs="仿宋"/>
          <w:color w:val="auto"/>
          <w:kern w:val="0"/>
          <w:sz w:val="30"/>
          <w:szCs w:val="30"/>
        </w:rPr>
        <w:t>月</w:t>
      </w:r>
      <w:r>
        <w:rPr>
          <w:rFonts w:ascii="仿宋" w:hAnsi="仿宋" w:eastAsia="仿宋" w:cs="仿宋"/>
          <w:color w:val="auto"/>
          <w:kern w:val="0"/>
          <w:sz w:val="30"/>
          <w:szCs w:val="30"/>
        </w:rPr>
        <w:t>23</w:t>
      </w:r>
      <w:r>
        <w:rPr>
          <w:rFonts w:hint="eastAsia" w:ascii="仿宋" w:hAnsi="仿宋" w:eastAsia="仿宋" w:cs="仿宋"/>
          <w:color w:val="auto"/>
          <w:kern w:val="0"/>
          <w:sz w:val="30"/>
          <w:szCs w:val="30"/>
        </w:rPr>
        <w:t>日</w:t>
      </w:r>
      <w:r>
        <w:rPr>
          <w:rFonts w:hint="eastAsia" w:ascii="仿宋" w:hAnsi="仿宋" w:eastAsia="仿宋" w:cs="仿宋"/>
          <w:color w:val="auto"/>
          <w:kern w:val="0"/>
          <w:sz w:val="30"/>
          <w:szCs w:val="30"/>
          <w:lang w:eastAsia="zh-CN"/>
        </w:rPr>
        <w:t>。</w:t>
      </w:r>
      <w:r>
        <w:rPr>
          <w:rFonts w:hint="eastAsia" w:ascii="仿宋" w:hAnsi="仿宋" w:eastAsia="仿宋" w:cs="仿宋"/>
          <w:color w:val="auto"/>
          <w:sz w:val="30"/>
          <w:szCs w:val="30"/>
        </w:rPr>
        <w:t>研修费用</w:t>
      </w:r>
      <w:r>
        <w:rPr>
          <w:rFonts w:hint="eastAsia" w:ascii="仿宋" w:hAnsi="仿宋" w:eastAsia="仿宋" w:cs="仿宋"/>
          <w:color w:val="auto"/>
          <w:sz w:val="30"/>
          <w:szCs w:val="30"/>
          <w:lang w:eastAsia="zh-CN"/>
        </w:rPr>
        <w:t>根据各项成本开支测算暂定为</w:t>
      </w:r>
      <w:r>
        <w:rPr>
          <w:rFonts w:ascii="仿宋" w:hAnsi="仿宋" w:eastAsia="仿宋" w:cs="仿宋"/>
          <w:color w:val="auto"/>
          <w:kern w:val="0"/>
          <w:sz w:val="30"/>
          <w:szCs w:val="30"/>
        </w:rPr>
        <w:t xml:space="preserve">25800 </w:t>
      </w:r>
      <w:r>
        <w:rPr>
          <w:rFonts w:hint="eastAsia" w:ascii="仿宋" w:hAnsi="仿宋" w:eastAsia="仿宋" w:cs="仿宋"/>
          <w:color w:val="auto"/>
          <w:kern w:val="0"/>
          <w:sz w:val="30"/>
          <w:szCs w:val="30"/>
        </w:rPr>
        <w:t>元人民币</w:t>
      </w:r>
      <w:r>
        <w:rPr>
          <w:rFonts w:ascii="仿宋" w:hAnsi="仿宋" w:eastAsia="仿宋" w:cs="仿宋"/>
          <w:color w:val="auto"/>
          <w:kern w:val="0"/>
          <w:sz w:val="30"/>
          <w:szCs w:val="30"/>
        </w:rPr>
        <w:t>/</w:t>
      </w:r>
      <w:r>
        <w:rPr>
          <w:rFonts w:hint="eastAsia" w:ascii="仿宋" w:hAnsi="仿宋" w:eastAsia="仿宋" w:cs="仿宋"/>
          <w:color w:val="auto"/>
          <w:kern w:val="0"/>
          <w:sz w:val="30"/>
          <w:szCs w:val="30"/>
        </w:rPr>
        <w:t>人（包括听课费、讲义、学习用具、证书、合影、通讯录制作等）费用。</w:t>
      </w:r>
    </w:p>
    <w:p>
      <w:pPr>
        <w:adjustRightInd w:val="0"/>
        <w:snapToGrid w:val="0"/>
        <w:spacing w:line="360" w:lineRule="auto"/>
        <w:rPr>
          <w:rFonts w:hint="eastAsia" w:ascii="仿宋" w:hAnsi="仿宋" w:eastAsia="仿宋" w:cs="仿宋"/>
          <w:b/>
          <w:bCs/>
          <w:sz w:val="30"/>
          <w:szCs w:val="30"/>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48C7B0"/>
    <w:multiLevelType w:val="singleLevel"/>
    <w:tmpl w:val="5848C7B0"/>
    <w:lvl w:ilvl="0" w:tentative="0">
      <w:start w:val="6"/>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516601"/>
    <w:rsid w:val="2E51660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b/>
      <w:bCs/>
    </w:rPr>
  </w:style>
  <w:style w:type="paragraph" w:customStyle="1" w:styleId="5">
    <w:name w:val="p0"/>
    <w:basedOn w:val="1"/>
    <w:qFormat/>
    <w:uiPriority w:val="99"/>
    <w:pPr>
      <w:widowControl/>
    </w:pPr>
    <w:rPr>
      <w:rFonts w:ascii="Times New Roman" w:hAnsi="Times New Roman" w:cs="Times New Roman"/>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2016-12-09T02:47:00Z</dcterms:created>
  <dc:creator>Administrator</dc:creator>
  <cp:lastModifiedBy>Administrator</cp:lastModifiedBy>
  <dcterms:modified xsi:type="dcterms:W3CDTF">2016-12-09T02:47:57Z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